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  <w:bookmarkStart w:id="0" w:name="_GoBack"/>
      <w:bookmarkEnd w:id="0"/>
    </w:p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425F91" w:rsidRDefault="00425F91" w:rsidP="00BA16BD">
      <w:pPr>
        <w:jc w:val="both"/>
        <w:rPr>
          <w:rFonts w:ascii="Times New Roman" w:hAnsi="Times New Roman"/>
          <w:b/>
          <w:bCs/>
          <w:sz w:val="24"/>
        </w:rPr>
      </w:pPr>
    </w:p>
    <w:p w:rsidR="00BA16BD" w:rsidRPr="00BA16BD" w:rsidRDefault="00BA16BD" w:rsidP="00BA16BD">
      <w:pPr>
        <w:jc w:val="both"/>
        <w:rPr>
          <w:rFonts w:ascii="Times New Roman" w:hAnsi="Times New Roman"/>
          <w:b/>
          <w:bCs/>
          <w:sz w:val="24"/>
        </w:rPr>
      </w:pPr>
      <w:r w:rsidRPr="00BA16BD">
        <w:rPr>
          <w:rFonts w:ascii="Times New Roman" w:hAnsi="Times New Roman"/>
          <w:b/>
          <w:bCs/>
          <w:sz w:val="24"/>
        </w:rPr>
        <w:t>ДО</w:t>
      </w:r>
    </w:p>
    <w:p w:rsidR="00BA16BD" w:rsidRP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ОБЩИНСКИ СЪВЕТ – РУСЕ</w:t>
      </w:r>
    </w:p>
    <w:p w:rsidR="00BA16BD" w:rsidRPr="00BA16BD" w:rsidRDefault="00BA16BD" w:rsidP="00BA16BD">
      <w:pPr>
        <w:jc w:val="both"/>
        <w:rPr>
          <w:rFonts w:ascii="Times New Roman" w:hAnsi="Times New Roman"/>
          <w:sz w:val="24"/>
        </w:rPr>
      </w:pPr>
    </w:p>
    <w:p w:rsidR="00BA16BD" w:rsidRPr="00BA16BD" w:rsidRDefault="00BA16BD" w:rsidP="00BA16BD">
      <w:pPr>
        <w:pStyle w:val="1"/>
        <w:rPr>
          <w:sz w:val="24"/>
        </w:rPr>
      </w:pPr>
      <w:r w:rsidRPr="00BA16BD">
        <w:rPr>
          <w:sz w:val="24"/>
        </w:rPr>
        <w:t>ПРЕДЛОЖЕНИЕ</w:t>
      </w:r>
    </w:p>
    <w:p w:rsidR="00BA16BD" w:rsidRPr="00BA16BD" w:rsidRDefault="00BA16BD" w:rsidP="00BA16BD">
      <w:pPr>
        <w:ind w:right="-154"/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ОТ ПЕНЧО МИЛКОВ</w:t>
      </w:r>
    </w:p>
    <w:p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  <w:r w:rsidRPr="00BA16BD">
        <w:rPr>
          <w:rFonts w:ascii="Times New Roman" w:hAnsi="Times New Roman"/>
          <w:b/>
          <w:sz w:val="24"/>
        </w:rPr>
        <w:t>КМЕТ НА ОБЩИНА РУСЕ</w:t>
      </w:r>
    </w:p>
    <w:p w:rsidR="00BA16BD" w:rsidRDefault="00BA16BD" w:rsidP="00BA16BD">
      <w:pPr>
        <w:jc w:val="both"/>
        <w:rPr>
          <w:rFonts w:ascii="Times New Roman" w:hAnsi="Times New Roman"/>
          <w:b/>
          <w:sz w:val="24"/>
        </w:rPr>
      </w:pPr>
    </w:p>
    <w:p w:rsidR="00BA16BD" w:rsidRDefault="00BA16BD" w:rsidP="008B4E3C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ОТНОСНО</w:t>
      </w:r>
      <w:r w:rsidRPr="00FB5CB8">
        <w:rPr>
          <w:rFonts w:ascii="Times New Roman" w:hAnsi="Times New Roman"/>
          <w:sz w:val="24"/>
          <w:szCs w:val="24"/>
          <w:lang w:eastAsia="en-US"/>
        </w:rPr>
        <w:t xml:space="preserve">: </w:t>
      </w:r>
      <w:r w:rsidRPr="00FB5CB8">
        <w:rPr>
          <w:rFonts w:ascii="Times New Roman" w:hAnsi="Times New Roman"/>
          <w:sz w:val="24"/>
          <w:szCs w:val="24"/>
          <w:lang w:eastAsia="en-US"/>
        </w:rPr>
        <w:tab/>
      </w:r>
      <w:r w:rsidR="008B4E3C" w:rsidRPr="009C21BD">
        <w:rPr>
          <w:rFonts w:ascii="Times New Roman" w:hAnsi="Times New Roman"/>
          <w:sz w:val="24"/>
          <w:szCs w:val="24"/>
        </w:rPr>
        <w:t>Изменение на Общия устройствен план на Община Русе</w:t>
      </w:r>
    </w:p>
    <w:p w:rsidR="008B4E3C" w:rsidRPr="00BA16BD" w:rsidRDefault="008B4E3C" w:rsidP="008B4E3C">
      <w:pPr>
        <w:jc w:val="both"/>
        <w:outlineLvl w:val="0"/>
        <w:rPr>
          <w:rFonts w:ascii="Times New Roman" w:hAnsi="Times New Roman"/>
          <w:b/>
          <w:i/>
          <w:color w:val="FF0000"/>
          <w:sz w:val="24"/>
          <w:szCs w:val="24"/>
          <w:lang w:eastAsia="en-US"/>
        </w:rPr>
      </w:pPr>
    </w:p>
    <w:p w:rsidR="00BA16BD" w:rsidRPr="00FB5CB8" w:rsidRDefault="00BA16BD" w:rsidP="00BA16BD">
      <w:pPr>
        <w:ind w:right="-154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B5CB8">
        <w:rPr>
          <w:rFonts w:ascii="Times New Roman" w:hAnsi="Times New Roman"/>
          <w:b/>
          <w:bCs/>
          <w:sz w:val="24"/>
          <w:szCs w:val="24"/>
          <w:lang w:eastAsia="en-US"/>
        </w:rPr>
        <w:t>УВАЖАЕМИ ОБЩИНСКИ СЪВЕТНИЦИ,</w:t>
      </w:r>
    </w:p>
    <w:p w:rsidR="008B4E3C" w:rsidRDefault="008B4E3C" w:rsidP="008B4E3C">
      <w:pPr>
        <w:jc w:val="both"/>
        <w:rPr>
          <w:rFonts w:ascii="Times New Roman" w:hAnsi="Times New Roman"/>
          <w:sz w:val="24"/>
          <w:szCs w:val="24"/>
        </w:rPr>
      </w:pPr>
      <w:r w:rsidRPr="009C21BD">
        <w:rPr>
          <w:rFonts w:ascii="Times New Roman" w:hAnsi="Times New Roman"/>
          <w:sz w:val="24"/>
          <w:szCs w:val="24"/>
        </w:rPr>
        <w:t xml:space="preserve">           </w:t>
      </w:r>
    </w:p>
    <w:p w:rsidR="008B4E3C" w:rsidRPr="00CE763E" w:rsidRDefault="008B4E3C" w:rsidP="008B4E3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E763E">
        <w:rPr>
          <w:rFonts w:ascii="Times New Roman" w:hAnsi="Times New Roman"/>
          <w:sz w:val="24"/>
          <w:szCs w:val="24"/>
        </w:rPr>
        <w:t>Настоящото предложение е изготвено във връзка с необходимостта от изменение на  на Общия устройствен план на Община Русе /ОУПО-Русе/, одобрен с Решение № 304, прието с Протокол № 14/19.11.2020г. на Общински съвет – Русе, обнародвано в ДВ бр. 3 от 12.01.2021г., влязъл в сила от 21.10.2021г. след Решение на ВАС</w:t>
      </w:r>
      <w:r w:rsidR="004C5D4B">
        <w:rPr>
          <w:rFonts w:ascii="Times New Roman" w:hAnsi="Times New Roman"/>
          <w:sz w:val="24"/>
          <w:szCs w:val="24"/>
        </w:rPr>
        <w:t>, в частта за определените строителни и нови строителни граници на с. Николово, Община Русе</w:t>
      </w:r>
      <w:r w:rsidRPr="00CE763E">
        <w:rPr>
          <w:rFonts w:ascii="Times New Roman" w:hAnsi="Times New Roman"/>
          <w:sz w:val="24"/>
          <w:szCs w:val="24"/>
        </w:rPr>
        <w:t xml:space="preserve">. </w:t>
      </w:r>
    </w:p>
    <w:p w:rsidR="00BA16BD" w:rsidRDefault="008B4E3C" w:rsidP="008B4E3C">
      <w:pPr>
        <w:ind w:right="-1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color w:val="FF0000"/>
          <w:sz w:val="24"/>
          <w:szCs w:val="24"/>
          <w:lang w:eastAsia="en-US"/>
        </w:rPr>
        <w:tab/>
      </w:r>
      <w:r w:rsidR="00BA16BD" w:rsidRPr="00D64B27">
        <w:rPr>
          <w:rFonts w:ascii="Times New Roman" w:hAnsi="Times New Roman"/>
          <w:sz w:val="24"/>
        </w:rPr>
        <w:t xml:space="preserve">Дирекция „Инвестиционно проектиране, устройство и кадастър” </w:t>
      </w:r>
      <w:r>
        <w:rPr>
          <w:rFonts w:ascii="Times New Roman" w:hAnsi="Times New Roman"/>
          <w:sz w:val="24"/>
        </w:rPr>
        <w:t xml:space="preserve">работи по подготовка за одобряване на </w:t>
      </w:r>
      <w:r w:rsidR="00BA16BD" w:rsidRPr="00D64B27">
        <w:rPr>
          <w:rFonts w:ascii="Times New Roman" w:hAnsi="Times New Roman"/>
          <w:sz w:val="24"/>
        </w:rPr>
        <w:t xml:space="preserve">изработеният Окончателен проект на </w:t>
      </w:r>
      <w:r w:rsidR="00FB5CB8" w:rsidRPr="00D64B27">
        <w:rPr>
          <w:rFonts w:ascii="Times New Roman" w:hAnsi="Times New Roman"/>
          <w:bCs/>
          <w:sz w:val="24"/>
          <w:szCs w:val="24"/>
          <w:lang w:eastAsia="en-US"/>
        </w:rPr>
        <w:t xml:space="preserve">ПУП - </w:t>
      </w:r>
      <w:r w:rsidR="00FB5CB8" w:rsidRPr="00D64B27">
        <w:rPr>
          <w:rFonts w:ascii="Times New Roman" w:hAnsi="Times New Roman"/>
          <w:sz w:val="24"/>
          <w:szCs w:val="24"/>
        </w:rPr>
        <w:t xml:space="preserve">ИПУР и ИПР за всички улици и квартали и УПИ - общинска и държавна собственост по регулационния план на с. </w:t>
      </w:r>
      <w:r>
        <w:rPr>
          <w:rFonts w:ascii="Times New Roman" w:hAnsi="Times New Roman"/>
          <w:sz w:val="24"/>
          <w:szCs w:val="24"/>
        </w:rPr>
        <w:t>Николово</w:t>
      </w:r>
      <w:r w:rsidR="004C5D4B">
        <w:rPr>
          <w:rFonts w:ascii="Times New Roman" w:hAnsi="Times New Roman"/>
          <w:sz w:val="24"/>
          <w:szCs w:val="24"/>
        </w:rPr>
        <w:t xml:space="preserve"> </w:t>
      </w:r>
      <w:r w:rsidR="00FB5CB8" w:rsidRPr="00D64B27">
        <w:rPr>
          <w:rFonts w:ascii="Times New Roman" w:hAnsi="Times New Roman"/>
          <w:sz w:val="24"/>
          <w:szCs w:val="24"/>
        </w:rPr>
        <w:t xml:space="preserve">и ПУП - ПУР и ПР </w:t>
      </w:r>
      <w:r w:rsidR="00FB5CB8" w:rsidRPr="00EB7DD2">
        <w:rPr>
          <w:rFonts w:ascii="Times New Roman" w:hAnsi="Times New Roman"/>
          <w:sz w:val="24"/>
          <w:szCs w:val="24"/>
        </w:rPr>
        <w:t xml:space="preserve">на общински и държавни имоти, без режим на застрояване за с. </w:t>
      </w:r>
      <w:r>
        <w:rPr>
          <w:rFonts w:ascii="Times New Roman" w:hAnsi="Times New Roman"/>
          <w:sz w:val="24"/>
          <w:szCs w:val="24"/>
        </w:rPr>
        <w:t>Николово</w:t>
      </w:r>
      <w:r w:rsidR="00D64B27" w:rsidRPr="00EB7DD2">
        <w:rPr>
          <w:rFonts w:ascii="Times New Roman" w:hAnsi="Times New Roman"/>
          <w:sz w:val="24"/>
          <w:szCs w:val="24"/>
        </w:rPr>
        <w:t xml:space="preserve">, </w:t>
      </w:r>
      <w:r w:rsidR="006F1030">
        <w:rPr>
          <w:rFonts w:ascii="Times New Roman" w:hAnsi="Times New Roman"/>
          <w:sz w:val="24"/>
        </w:rPr>
        <w:t>изготвен</w:t>
      </w:r>
      <w:r w:rsidR="00BA16BD" w:rsidRPr="00EB7DD2">
        <w:rPr>
          <w:rFonts w:ascii="Times New Roman" w:hAnsi="Times New Roman"/>
          <w:sz w:val="24"/>
        </w:rPr>
        <w:t xml:space="preserve"> по </w:t>
      </w:r>
      <w:r w:rsidR="00BA16BD" w:rsidRPr="006F1030">
        <w:rPr>
          <w:rFonts w:ascii="Times New Roman" w:hAnsi="Times New Roman"/>
          <w:sz w:val="24"/>
          <w:szCs w:val="24"/>
        </w:rPr>
        <w:t xml:space="preserve">Договор </w:t>
      </w:r>
      <w:r w:rsidR="006F1030" w:rsidRPr="006F1030">
        <w:rPr>
          <w:rFonts w:ascii="Times New Roman" w:hAnsi="Times New Roman"/>
          <w:sz w:val="24"/>
          <w:szCs w:val="24"/>
        </w:rPr>
        <w:t>ВКИ-20/05.08.2024г.</w:t>
      </w:r>
      <w:r w:rsidR="006F1030">
        <w:rPr>
          <w:rFonts w:ascii="Times New Roman" w:hAnsi="Times New Roman"/>
          <w:sz w:val="24"/>
          <w:szCs w:val="24"/>
        </w:rPr>
        <w:t xml:space="preserve"> </w:t>
      </w:r>
      <w:r w:rsidR="00BA16BD" w:rsidRPr="006F1030">
        <w:rPr>
          <w:rFonts w:ascii="Times New Roman" w:hAnsi="Times New Roman"/>
          <w:sz w:val="24"/>
          <w:szCs w:val="24"/>
        </w:rPr>
        <w:t>между</w:t>
      </w:r>
      <w:r w:rsidR="00BA16BD" w:rsidRPr="006F1030">
        <w:rPr>
          <w:rFonts w:ascii="Times New Roman" w:hAnsi="Times New Roman"/>
          <w:sz w:val="24"/>
        </w:rPr>
        <w:t xml:space="preserve"> </w:t>
      </w:r>
      <w:r w:rsidR="00BA16BD" w:rsidRPr="00EB7DD2">
        <w:rPr>
          <w:rFonts w:ascii="Times New Roman" w:hAnsi="Times New Roman"/>
          <w:sz w:val="24"/>
        </w:rPr>
        <w:t>Община Русе и „</w:t>
      </w:r>
      <w:r w:rsidR="006F1030">
        <w:rPr>
          <w:rFonts w:ascii="Times New Roman" w:hAnsi="Times New Roman"/>
          <w:sz w:val="24"/>
        </w:rPr>
        <w:t>Геодезия -97</w:t>
      </w:r>
      <w:r w:rsidR="00BA16BD" w:rsidRPr="00EB7DD2">
        <w:rPr>
          <w:rFonts w:ascii="Times New Roman" w:hAnsi="Times New Roman"/>
          <w:sz w:val="24"/>
        </w:rPr>
        <w:t xml:space="preserve">“ </w:t>
      </w:r>
      <w:r w:rsidR="006F1030">
        <w:rPr>
          <w:rFonts w:ascii="Times New Roman" w:hAnsi="Times New Roman"/>
          <w:sz w:val="24"/>
        </w:rPr>
        <w:t>Е</w:t>
      </w:r>
      <w:r w:rsidR="00BA16BD" w:rsidRPr="00EB7DD2">
        <w:rPr>
          <w:rFonts w:ascii="Times New Roman" w:hAnsi="Times New Roman"/>
          <w:sz w:val="24"/>
        </w:rPr>
        <w:t>ООД, разрешен със Заповед № РД-01-13</w:t>
      </w:r>
      <w:r w:rsidR="006F1030">
        <w:rPr>
          <w:rFonts w:ascii="Times New Roman" w:hAnsi="Times New Roman"/>
          <w:sz w:val="24"/>
        </w:rPr>
        <w:t>66</w:t>
      </w:r>
      <w:r w:rsidR="00BA16BD" w:rsidRPr="00EB7DD2">
        <w:rPr>
          <w:rFonts w:ascii="Times New Roman" w:hAnsi="Times New Roman"/>
          <w:sz w:val="24"/>
        </w:rPr>
        <w:t>/16.05.2024г. на Главен архитект на Община Русе</w:t>
      </w:r>
      <w:r w:rsidR="00EB7DD2" w:rsidRPr="00EB7DD2">
        <w:rPr>
          <w:rFonts w:ascii="Times New Roman" w:hAnsi="Times New Roman"/>
          <w:sz w:val="24"/>
        </w:rPr>
        <w:t xml:space="preserve"> и Решение № 267, прието с Протокол № 9/30.05.2024г. на Общински съвет - Русе</w:t>
      </w:r>
      <w:r w:rsidR="00BA16BD" w:rsidRPr="00EB7DD2">
        <w:rPr>
          <w:rFonts w:ascii="Times New Roman" w:hAnsi="Times New Roman"/>
          <w:sz w:val="24"/>
        </w:rPr>
        <w:t xml:space="preserve">. </w:t>
      </w:r>
    </w:p>
    <w:p w:rsidR="006F1030" w:rsidRPr="00FD6636" w:rsidRDefault="006F1030" w:rsidP="006F103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924B45">
        <w:rPr>
          <w:rFonts w:ascii="Times New Roman" w:hAnsi="Times New Roman"/>
          <w:sz w:val="24"/>
          <w:szCs w:val="24"/>
        </w:rPr>
        <w:t xml:space="preserve">За разглеждане и одобряване на </w:t>
      </w:r>
      <w:r w:rsidR="00CE763E">
        <w:rPr>
          <w:rFonts w:ascii="Times New Roman" w:hAnsi="Times New Roman"/>
          <w:sz w:val="24"/>
          <w:szCs w:val="24"/>
        </w:rPr>
        <w:t xml:space="preserve">Окончателния проект на </w:t>
      </w:r>
      <w:r w:rsidRPr="00924B45">
        <w:rPr>
          <w:rFonts w:ascii="Times New Roman" w:hAnsi="Times New Roman"/>
          <w:sz w:val="24"/>
          <w:szCs w:val="24"/>
        </w:rPr>
        <w:t xml:space="preserve">ПУП </w:t>
      </w:r>
      <w:r w:rsidR="00CE763E">
        <w:rPr>
          <w:rFonts w:ascii="Times New Roman" w:hAnsi="Times New Roman"/>
          <w:sz w:val="24"/>
          <w:szCs w:val="24"/>
        </w:rPr>
        <w:t>през септември бяха</w:t>
      </w:r>
      <w:r w:rsidRPr="00924B45">
        <w:rPr>
          <w:rFonts w:ascii="Times New Roman" w:hAnsi="Times New Roman"/>
          <w:sz w:val="24"/>
          <w:szCs w:val="24"/>
        </w:rPr>
        <w:t xml:space="preserve"> представени </w:t>
      </w:r>
      <w:r>
        <w:rPr>
          <w:rFonts w:ascii="Times New Roman" w:hAnsi="Times New Roman"/>
          <w:sz w:val="24"/>
          <w:szCs w:val="24"/>
        </w:rPr>
        <w:t>всички необходим</w:t>
      </w:r>
      <w:r w:rsidR="00CE763E">
        <w:rPr>
          <w:rFonts w:ascii="Times New Roman" w:hAnsi="Times New Roman"/>
          <w:sz w:val="24"/>
          <w:szCs w:val="24"/>
        </w:rPr>
        <w:t>и</w:t>
      </w:r>
      <w:r w:rsidRPr="00924B45">
        <w:rPr>
          <w:rFonts w:ascii="Times New Roman" w:hAnsi="Times New Roman"/>
          <w:sz w:val="24"/>
          <w:szCs w:val="24"/>
        </w:rPr>
        <w:t xml:space="preserve"> материали: ПУП за урбанизираната територия на с. Николово в М 1:1000, Схема на съществуващата ВиК мрежа,</w:t>
      </w:r>
      <w:r w:rsidRPr="00924B4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24B45">
        <w:rPr>
          <w:rFonts w:ascii="Times New Roman" w:hAnsi="Times New Roman"/>
          <w:sz w:val="24"/>
          <w:szCs w:val="24"/>
        </w:rPr>
        <w:t>Нивелетен проект</w:t>
      </w:r>
      <w:r>
        <w:rPr>
          <w:rFonts w:ascii="Times New Roman" w:hAnsi="Times New Roman"/>
          <w:sz w:val="24"/>
          <w:szCs w:val="24"/>
        </w:rPr>
        <w:t xml:space="preserve"> в ситуация и профили</w:t>
      </w:r>
      <w:r w:rsidR="004C5D4B">
        <w:rPr>
          <w:rFonts w:ascii="Times New Roman" w:hAnsi="Times New Roman"/>
          <w:sz w:val="24"/>
          <w:szCs w:val="24"/>
        </w:rPr>
        <w:t xml:space="preserve"> на нови улици</w:t>
      </w:r>
      <w:r w:rsidRPr="00924B45">
        <w:rPr>
          <w:rFonts w:ascii="Times New Roman" w:hAnsi="Times New Roman"/>
          <w:sz w:val="24"/>
          <w:szCs w:val="24"/>
        </w:rPr>
        <w:t>, Част ПКТП</w:t>
      </w:r>
      <w:r w:rsidR="004C5D4B">
        <w:rPr>
          <w:rFonts w:ascii="Times New Roman" w:hAnsi="Times New Roman"/>
          <w:sz w:val="24"/>
          <w:szCs w:val="24"/>
        </w:rPr>
        <w:t xml:space="preserve"> /Пътно-комуникационно транспортен план/</w:t>
      </w:r>
      <w:r>
        <w:rPr>
          <w:rFonts w:ascii="Times New Roman" w:hAnsi="Times New Roman"/>
          <w:sz w:val="24"/>
          <w:szCs w:val="24"/>
        </w:rPr>
        <w:t>, Теренно-ситуационна сн</w:t>
      </w:r>
      <w:r w:rsidR="00771F6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мка на новите улици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D6636">
        <w:rPr>
          <w:rFonts w:ascii="Times New Roman" w:hAnsi="Times New Roman"/>
          <w:sz w:val="24"/>
          <w:szCs w:val="24"/>
        </w:rPr>
        <w:t xml:space="preserve">и Обяснителна записка съдържаща: Списък на урегулираните поземлени имоти за общинска и държавна собственост, включващ и запазващите се урегулирани поземлени имоти – частна собственост по квартали; Списък на осовите точки от 1 до 716. </w:t>
      </w:r>
    </w:p>
    <w:p w:rsidR="006F1030" w:rsidRPr="0046336D" w:rsidRDefault="00383853" w:rsidP="006F1030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На свое заседание </w:t>
      </w:r>
      <w:r w:rsidR="0046336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46336D">
        <w:rPr>
          <w:rFonts w:ascii="Times New Roman" w:hAnsi="Times New Roman"/>
          <w:sz w:val="24"/>
          <w:szCs w:val="24"/>
        </w:rPr>
        <w:t>Решение № 14 от  Протокол № 17/</w:t>
      </w:r>
      <w:r>
        <w:rPr>
          <w:rFonts w:ascii="Times New Roman" w:hAnsi="Times New Roman"/>
          <w:sz w:val="24"/>
          <w:szCs w:val="24"/>
        </w:rPr>
        <w:t xml:space="preserve">03.09.2025г.  </w:t>
      </w:r>
      <w:r w:rsidR="006F1030" w:rsidRPr="00FD6636">
        <w:rPr>
          <w:rFonts w:ascii="Times New Roman" w:hAnsi="Times New Roman"/>
          <w:sz w:val="24"/>
          <w:szCs w:val="24"/>
        </w:rPr>
        <w:t xml:space="preserve">ОЕСУТ разгледа постъпилите материали, изработени въз основа на Предварителният проект е приет от ОЕСУТ с Решение № 12 от Протокол № 7/02.04.2025г. и установи, че с </w:t>
      </w:r>
      <w:r w:rsidR="004C5D4B">
        <w:rPr>
          <w:rFonts w:ascii="Times New Roman" w:hAnsi="Times New Roman"/>
          <w:sz w:val="24"/>
          <w:szCs w:val="24"/>
        </w:rPr>
        <w:t>ПУП-</w:t>
      </w:r>
      <w:r w:rsidR="006F1030" w:rsidRPr="00FD6636">
        <w:rPr>
          <w:rFonts w:ascii="Times New Roman" w:hAnsi="Times New Roman"/>
          <w:sz w:val="24"/>
          <w:szCs w:val="24"/>
        </w:rPr>
        <w:t xml:space="preserve">ИПУР се изменя уличната регулация на всички съществуващи улици и квартали, като тя е съобразена с влязлата в сила КККР на с. Николово, </w:t>
      </w:r>
      <w:r w:rsidR="006F1030" w:rsidRPr="00FD6636">
        <w:rPr>
          <w:rFonts w:ascii="Times New Roman" w:hAnsi="Times New Roman"/>
        </w:rPr>
        <w:t xml:space="preserve"> </w:t>
      </w:r>
      <w:r w:rsidR="006F1030" w:rsidRPr="00FD6636">
        <w:rPr>
          <w:rFonts w:ascii="Times New Roman" w:hAnsi="Times New Roman"/>
          <w:sz w:val="24"/>
          <w:szCs w:val="24"/>
        </w:rPr>
        <w:t xml:space="preserve">одобрена със Заповед </w:t>
      </w:r>
      <w:r w:rsidR="006F1030" w:rsidRPr="007350C3">
        <w:rPr>
          <w:rFonts w:ascii="Times New Roman" w:hAnsi="Times New Roman"/>
          <w:sz w:val="24"/>
          <w:szCs w:val="24"/>
        </w:rPr>
        <w:t>КККР № РД-18-45/06.02.2024г. на Изпълнителния директор на АГКК. Запаз</w:t>
      </w:r>
      <w:r w:rsidR="006F1030">
        <w:rPr>
          <w:rFonts w:ascii="Times New Roman" w:hAnsi="Times New Roman"/>
          <w:sz w:val="24"/>
          <w:szCs w:val="24"/>
        </w:rPr>
        <w:t>ени са</w:t>
      </w:r>
      <w:r w:rsidR="006F1030" w:rsidRPr="007350C3">
        <w:rPr>
          <w:rFonts w:ascii="Times New Roman" w:hAnsi="Times New Roman"/>
          <w:sz w:val="24"/>
          <w:szCs w:val="24"/>
        </w:rPr>
        <w:t xml:space="preserve"> номерата на кварталите и осовите точки от предходния план.</w:t>
      </w:r>
      <w:r w:rsidR="006F1030" w:rsidRPr="006A540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F1030" w:rsidRPr="00E735DC">
        <w:rPr>
          <w:rStyle w:val="FontStyle18"/>
          <w:rFonts w:ascii="Times New Roman" w:hAnsi="Times New Roman"/>
        </w:rPr>
        <w:t>С разработка</w:t>
      </w:r>
      <w:r w:rsidR="006F1030">
        <w:rPr>
          <w:rStyle w:val="FontStyle18"/>
          <w:rFonts w:ascii="Times New Roman" w:hAnsi="Times New Roman"/>
        </w:rPr>
        <w:t>та</w:t>
      </w:r>
      <w:r w:rsidR="006F1030" w:rsidRPr="00E735DC">
        <w:rPr>
          <w:rStyle w:val="FontStyle18"/>
          <w:rFonts w:ascii="Times New Roman" w:hAnsi="Times New Roman"/>
        </w:rPr>
        <w:t xml:space="preserve"> за ПУП – ПУР се предлагат 30 бр. нови улици с габарити от 6м до 10м и обща дължина около 6580м. </w:t>
      </w:r>
      <w:r w:rsidR="006F1030" w:rsidRPr="0046336D">
        <w:rPr>
          <w:rFonts w:ascii="Times New Roman" w:hAnsi="Times New Roman"/>
          <w:sz w:val="24"/>
          <w:szCs w:val="24"/>
        </w:rPr>
        <w:t>С ПР са урегулирани по имотни граници имотите общинска и държавна частна собственост, като са запазени номерата им. Създаден е ПР на новите територии, включени в строителните граници на с. Николово с ОУПО Русе,</w:t>
      </w:r>
      <w:r w:rsidR="006F1030" w:rsidRPr="0046336D">
        <w:rPr>
          <w:rStyle w:val="FontStyle18"/>
          <w:rFonts w:ascii="Times New Roman" w:hAnsi="Times New Roman" w:cs="Times New Roman"/>
        </w:rPr>
        <w:t xml:space="preserve"> като са образувани 30 бр. нови квартал</w:t>
      </w:r>
      <w:r w:rsidR="004C5D4B">
        <w:rPr>
          <w:rStyle w:val="FontStyle18"/>
          <w:rFonts w:ascii="Times New Roman" w:hAnsi="Times New Roman" w:cs="Times New Roman"/>
        </w:rPr>
        <w:t>а</w:t>
      </w:r>
      <w:r w:rsidR="006F1030" w:rsidRPr="0046336D">
        <w:rPr>
          <w:rStyle w:val="FontStyle18"/>
          <w:rFonts w:ascii="Times New Roman" w:hAnsi="Times New Roman" w:cs="Times New Roman"/>
        </w:rPr>
        <w:t xml:space="preserve"> </w:t>
      </w:r>
      <w:r w:rsidR="006F1030" w:rsidRPr="0046336D">
        <w:t xml:space="preserve"> </w:t>
      </w:r>
      <w:r w:rsidR="006F1030" w:rsidRPr="0046336D">
        <w:rPr>
          <w:rStyle w:val="FontStyle18"/>
          <w:rFonts w:ascii="Times New Roman" w:hAnsi="Times New Roman" w:cs="Times New Roman"/>
        </w:rPr>
        <w:t xml:space="preserve">с №№ от 132 до 143 и от 145 до 162 включително. </w:t>
      </w:r>
    </w:p>
    <w:p w:rsidR="00383853" w:rsidRPr="00CB24B7" w:rsidRDefault="0046336D" w:rsidP="00383853">
      <w:pPr>
        <w:ind w:firstLine="708"/>
        <w:jc w:val="both"/>
        <w:rPr>
          <w:rStyle w:val="FontStyle18"/>
          <w:rFonts w:ascii="Times New Roman" w:hAnsi="Times New Roman" w:cs="Times New Roman"/>
        </w:rPr>
      </w:pPr>
      <w:r>
        <w:rPr>
          <w:rStyle w:val="FontStyle18"/>
          <w:rFonts w:ascii="Times New Roman" w:hAnsi="Times New Roman" w:cs="Times New Roman"/>
        </w:rPr>
        <w:t>С решението си ОЕСУТ върна за частична преработка О</w:t>
      </w:r>
      <w:r w:rsidR="00383853">
        <w:rPr>
          <w:rStyle w:val="FontStyle18"/>
          <w:rFonts w:ascii="Times New Roman" w:hAnsi="Times New Roman" w:cs="Times New Roman"/>
        </w:rPr>
        <w:t xml:space="preserve">кончателния проект за ПУП </w:t>
      </w:r>
      <w:r>
        <w:rPr>
          <w:rStyle w:val="FontStyle18"/>
          <w:rFonts w:ascii="Times New Roman" w:hAnsi="Times New Roman" w:cs="Times New Roman"/>
        </w:rPr>
        <w:t xml:space="preserve">поради </w:t>
      </w:r>
      <w:r w:rsidR="00383853">
        <w:rPr>
          <w:rStyle w:val="FontStyle18"/>
          <w:rFonts w:ascii="Times New Roman" w:hAnsi="Times New Roman" w:cs="Times New Roman"/>
        </w:rPr>
        <w:t>необходимостта от прецизиране на новите улични регулации  в следните квартали, поради застъпване с определените от ОУПО строителни граници на с. Николово, както следва: кв. 1, 3, 13, 14, 18, 20, 37, 39, 45, 46, 50, 55, 77, 78, 79, 105, 120, 126, 131, 132, 133, 139, 141, 146, 148, 160, 161, 162. ОЕСУТ препоръча, за кварталите които следва да се преразгледат, да се запазят техническите решения на П</w:t>
      </w:r>
      <w:r>
        <w:rPr>
          <w:rStyle w:val="FontStyle18"/>
          <w:rFonts w:ascii="Times New Roman" w:hAnsi="Times New Roman" w:cs="Times New Roman"/>
        </w:rPr>
        <w:t xml:space="preserve">редварителния проект </w:t>
      </w:r>
      <w:r w:rsidR="00383853">
        <w:rPr>
          <w:rStyle w:val="FontStyle18"/>
          <w:rFonts w:ascii="Times New Roman" w:hAnsi="Times New Roman" w:cs="Times New Roman"/>
        </w:rPr>
        <w:t>за ПУП поради осигур</w:t>
      </w:r>
      <w:r w:rsidR="00771F68">
        <w:rPr>
          <w:rStyle w:val="FontStyle18"/>
          <w:rFonts w:ascii="Times New Roman" w:hAnsi="Times New Roman" w:cs="Times New Roman"/>
        </w:rPr>
        <w:t>я</w:t>
      </w:r>
      <w:r w:rsidR="00383853">
        <w:rPr>
          <w:rStyle w:val="FontStyle18"/>
          <w:rFonts w:ascii="Times New Roman" w:hAnsi="Times New Roman" w:cs="Times New Roman"/>
        </w:rPr>
        <w:t xml:space="preserve">ване на достъп до всички имоти от новите квартали и </w:t>
      </w:r>
      <w:r>
        <w:rPr>
          <w:rStyle w:val="FontStyle18"/>
          <w:rFonts w:ascii="Times New Roman" w:hAnsi="Times New Roman" w:cs="Times New Roman"/>
        </w:rPr>
        <w:t xml:space="preserve">да се </w:t>
      </w:r>
      <w:r w:rsidR="00383853">
        <w:rPr>
          <w:rStyle w:val="FontStyle18"/>
          <w:rFonts w:ascii="Times New Roman" w:hAnsi="Times New Roman" w:cs="Times New Roman"/>
        </w:rPr>
        <w:t xml:space="preserve">започване на </w:t>
      </w:r>
      <w:r w:rsidR="00383853" w:rsidRPr="00CB24B7">
        <w:rPr>
          <w:rStyle w:val="FontStyle18"/>
          <w:rFonts w:ascii="Times New Roman" w:hAnsi="Times New Roman" w:cs="Times New Roman"/>
        </w:rPr>
        <w:t xml:space="preserve">процедура </w:t>
      </w:r>
      <w:r w:rsidR="00383853" w:rsidRPr="00CB24B7">
        <w:rPr>
          <w:rStyle w:val="FontStyle18"/>
          <w:rFonts w:ascii="Times New Roman" w:hAnsi="Times New Roman" w:cs="Times New Roman"/>
        </w:rPr>
        <w:lastRenderedPageBreak/>
        <w:t>по изменение на строителните и новите строителни граници на ОУПО Русе, за да се осигури изпълнението на чл. 104, ал. 1 от ЗУТ.</w:t>
      </w:r>
    </w:p>
    <w:p w:rsidR="00D43539" w:rsidRDefault="006579D0" w:rsidP="004D0A81">
      <w:pPr>
        <w:ind w:right="-1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Предвидените строителни и нови строителни граници за с. Николово, отразени в ОУПО Русе са определени преди одобряването на Кадастралната карта и кадастралните регистри за с. Николово през 2024г. Поради това при много имоти</w:t>
      </w:r>
      <w:r w:rsidR="00BF5E7E">
        <w:rPr>
          <w:rFonts w:ascii="Times New Roman" w:hAnsi="Times New Roman"/>
          <w:sz w:val="24"/>
        </w:rPr>
        <w:t>, намиращи се в</w:t>
      </w:r>
      <w:r>
        <w:rPr>
          <w:rFonts w:ascii="Times New Roman" w:hAnsi="Times New Roman"/>
          <w:sz w:val="24"/>
        </w:rPr>
        <w:t xml:space="preserve"> посочените от ОЕСУТ по-горе квартали се наблюдава пресичане със строителните граници или новите строителни граници на населеното място</w:t>
      </w:r>
      <w:r w:rsidR="00BF5E7E">
        <w:rPr>
          <w:rFonts w:ascii="Times New Roman" w:hAnsi="Times New Roman"/>
          <w:sz w:val="24"/>
        </w:rPr>
        <w:t>. М</w:t>
      </w:r>
      <w:r w:rsidR="00CE763E">
        <w:rPr>
          <w:rFonts w:ascii="Times New Roman" w:hAnsi="Times New Roman"/>
          <w:sz w:val="24"/>
        </w:rPr>
        <w:t>алки части от тях</w:t>
      </w:r>
      <w:r w:rsidR="00BF5E7E">
        <w:rPr>
          <w:rFonts w:ascii="Times New Roman" w:hAnsi="Times New Roman"/>
          <w:sz w:val="24"/>
        </w:rPr>
        <w:t>, при действащите строителни граници се налага</w:t>
      </w:r>
      <w:r w:rsidR="00CE763E">
        <w:rPr>
          <w:rFonts w:ascii="Times New Roman" w:hAnsi="Times New Roman"/>
          <w:sz w:val="24"/>
        </w:rPr>
        <w:t xml:space="preserve"> да бъдат отделени като самостоятелни и същевременно те ще останат без достъп</w:t>
      </w:r>
      <w:r>
        <w:rPr>
          <w:rFonts w:ascii="Times New Roman" w:hAnsi="Times New Roman"/>
          <w:sz w:val="24"/>
        </w:rPr>
        <w:t xml:space="preserve">. </w:t>
      </w:r>
      <w:r w:rsidR="00D43539">
        <w:rPr>
          <w:rFonts w:ascii="Times New Roman" w:hAnsi="Times New Roman"/>
          <w:sz w:val="24"/>
        </w:rPr>
        <w:t xml:space="preserve">Това определено би създало проблеми </w:t>
      </w:r>
      <w:r w:rsidR="00BF5E7E">
        <w:rPr>
          <w:rFonts w:ascii="Times New Roman" w:hAnsi="Times New Roman"/>
          <w:sz w:val="24"/>
        </w:rPr>
        <w:t xml:space="preserve">както на собствениците им, така и </w:t>
      </w:r>
      <w:r w:rsidR="00D43539">
        <w:rPr>
          <w:rFonts w:ascii="Times New Roman" w:hAnsi="Times New Roman"/>
          <w:sz w:val="24"/>
        </w:rPr>
        <w:t>в процеса на устройствено проектиране и с оглед бъдещото прилагане на ОУПО Русе.</w:t>
      </w:r>
    </w:p>
    <w:p w:rsidR="008B4E3C" w:rsidRDefault="006579D0" w:rsidP="00D43539">
      <w:pPr>
        <w:ind w:right="-15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Спазвайки </w:t>
      </w:r>
      <w:r w:rsidR="004D0A81">
        <w:rPr>
          <w:rFonts w:ascii="Times New Roman" w:hAnsi="Times New Roman"/>
          <w:sz w:val="24"/>
        </w:rPr>
        <w:t xml:space="preserve">разпоредбите на </w:t>
      </w:r>
      <w:r w:rsidR="004D0A81" w:rsidRPr="004D0A81">
        <w:rPr>
          <w:rFonts w:ascii="Times New Roman" w:hAnsi="Times New Roman"/>
          <w:sz w:val="24"/>
        </w:rPr>
        <w:t>Наредба № РД-02-20-2</w:t>
      </w:r>
      <w:r w:rsidR="00771F68">
        <w:rPr>
          <w:rFonts w:ascii="Times New Roman" w:hAnsi="Times New Roman"/>
          <w:sz w:val="24"/>
        </w:rPr>
        <w:t>/</w:t>
      </w:r>
      <w:r w:rsidR="004D0A81" w:rsidRPr="004D0A81">
        <w:rPr>
          <w:rFonts w:ascii="Times New Roman" w:hAnsi="Times New Roman"/>
          <w:sz w:val="24"/>
        </w:rPr>
        <w:t>20</w:t>
      </w:r>
      <w:r w:rsidR="004D0A81">
        <w:rPr>
          <w:rFonts w:ascii="Times New Roman" w:hAnsi="Times New Roman"/>
          <w:sz w:val="24"/>
        </w:rPr>
        <w:t xml:space="preserve">.12.2017г. </w:t>
      </w:r>
      <w:r w:rsidR="004D0A81" w:rsidRPr="004D0A81">
        <w:rPr>
          <w:rFonts w:ascii="Times New Roman" w:hAnsi="Times New Roman"/>
          <w:sz w:val="24"/>
        </w:rPr>
        <w:t>за планиране и проектиране на комуникационно-транспортната система на урбанизираните територии</w:t>
      </w:r>
      <w:r w:rsidR="004D0A81">
        <w:rPr>
          <w:rFonts w:ascii="Times New Roman" w:hAnsi="Times New Roman"/>
          <w:sz w:val="24"/>
        </w:rPr>
        <w:t>, в</w:t>
      </w:r>
      <w:r w:rsidR="004D0A81" w:rsidRPr="004D0A81">
        <w:rPr>
          <w:rFonts w:ascii="Times New Roman" w:hAnsi="Times New Roman"/>
          <w:sz w:val="24"/>
        </w:rPr>
        <w:t xml:space="preserve"> сила </w:t>
      </w:r>
      <w:r w:rsidR="004D0A81" w:rsidRPr="00D43539">
        <w:rPr>
          <w:rFonts w:ascii="Times New Roman" w:hAnsi="Times New Roman"/>
          <w:sz w:val="24"/>
        </w:rPr>
        <w:t xml:space="preserve">от 20.02.2018 г. </w:t>
      </w:r>
      <w:r w:rsidR="00BF5E7E">
        <w:rPr>
          <w:rFonts w:ascii="Times New Roman" w:hAnsi="Times New Roman"/>
          <w:sz w:val="24"/>
        </w:rPr>
        <w:t>са разгледани повторно д</w:t>
      </w:r>
      <w:r w:rsidR="00771F68">
        <w:rPr>
          <w:rFonts w:ascii="Times New Roman" w:hAnsi="Times New Roman"/>
          <w:sz w:val="24"/>
        </w:rPr>
        <w:t>а</w:t>
      </w:r>
      <w:r w:rsidR="00BF5E7E">
        <w:rPr>
          <w:rFonts w:ascii="Times New Roman" w:hAnsi="Times New Roman"/>
          <w:sz w:val="24"/>
        </w:rPr>
        <w:t>дените решения за ново</w:t>
      </w:r>
      <w:r w:rsidR="005E572D">
        <w:rPr>
          <w:rFonts w:ascii="Times New Roman" w:hAnsi="Times New Roman"/>
          <w:sz w:val="24"/>
        </w:rPr>
        <w:t xml:space="preserve"> </w:t>
      </w:r>
      <w:r w:rsidR="00BF5E7E">
        <w:rPr>
          <w:rFonts w:ascii="Times New Roman" w:hAnsi="Times New Roman"/>
          <w:sz w:val="24"/>
        </w:rPr>
        <w:t xml:space="preserve">проектираните улици и е констатирано, че </w:t>
      </w:r>
      <w:r w:rsidR="004D0A81" w:rsidRPr="00D43539">
        <w:rPr>
          <w:rFonts w:ascii="Times New Roman" w:hAnsi="Times New Roman"/>
          <w:sz w:val="24"/>
        </w:rPr>
        <w:t>няма друго техническо решение</w:t>
      </w:r>
      <w:r w:rsidR="00D43539" w:rsidRPr="00D43539">
        <w:rPr>
          <w:rFonts w:ascii="Times New Roman" w:hAnsi="Times New Roman"/>
          <w:sz w:val="24"/>
        </w:rPr>
        <w:t>, което</w:t>
      </w:r>
      <w:r w:rsidR="004D0A81" w:rsidRPr="00D43539">
        <w:rPr>
          <w:rFonts w:ascii="Times New Roman" w:hAnsi="Times New Roman"/>
          <w:sz w:val="24"/>
        </w:rPr>
        <w:t xml:space="preserve"> да се осигури </w:t>
      </w:r>
      <w:r w:rsidR="004D0A81" w:rsidRPr="00D43539">
        <w:rPr>
          <w:rFonts w:ascii="Times New Roman" w:hAnsi="Times New Roman"/>
          <w:bCs/>
          <w:sz w:val="24"/>
          <w:szCs w:val="24"/>
        </w:rPr>
        <w:t>транспортен достъп до новите терени, включени в границите на населеното място с ОУПО Русе. За проектирането на новата улична регулация и предстоящото одобряване на Окончателен проект на ПУП - ИПУР и ИПР за всички улици и квартали и УПИ - общинска и държавна собственост по регулационния план на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>и ПУП - ПУР и ПР на общински и държавни имоти, без режим на застрояване за с. Николово</w:t>
      </w:r>
      <w:r w:rsidR="00BF5E7E">
        <w:rPr>
          <w:rFonts w:ascii="Times New Roman" w:hAnsi="Times New Roman"/>
          <w:bCs/>
          <w:sz w:val="24"/>
          <w:szCs w:val="24"/>
        </w:rPr>
        <w:t xml:space="preserve"> </w:t>
      </w:r>
      <w:r w:rsidR="004D0A81" w:rsidRPr="00D43539">
        <w:rPr>
          <w:rFonts w:ascii="Times New Roman" w:hAnsi="Times New Roman"/>
          <w:bCs/>
          <w:sz w:val="24"/>
          <w:szCs w:val="24"/>
        </w:rPr>
        <w:t xml:space="preserve">се налага изменение на строителните граници за части от посочените по-горе </w:t>
      </w:r>
      <w:r w:rsidR="00BF5E7E">
        <w:rPr>
          <w:rFonts w:ascii="Times New Roman" w:hAnsi="Times New Roman"/>
          <w:bCs/>
          <w:sz w:val="24"/>
          <w:szCs w:val="24"/>
        </w:rPr>
        <w:t>квартали</w:t>
      </w:r>
      <w:r w:rsidR="004D0A81" w:rsidRPr="00D43539">
        <w:rPr>
          <w:rFonts w:ascii="Times New Roman" w:hAnsi="Times New Roman"/>
          <w:bCs/>
          <w:sz w:val="24"/>
          <w:szCs w:val="24"/>
        </w:rPr>
        <w:t>, като се създаде възможност за осигуряване на габаритите необходими за урбани</w:t>
      </w:r>
      <w:r w:rsidR="00CE763E" w:rsidRPr="00D43539">
        <w:rPr>
          <w:rFonts w:ascii="Times New Roman" w:hAnsi="Times New Roman"/>
          <w:bCs/>
          <w:sz w:val="24"/>
          <w:szCs w:val="24"/>
        </w:rPr>
        <w:t xml:space="preserve">зирани територии съгласно </w:t>
      </w:r>
      <w:r w:rsidR="00CE763E" w:rsidRPr="00D43539">
        <w:rPr>
          <w:rFonts w:ascii="Times New Roman" w:hAnsi="Times New Roman"/>
          <w:sz w:val="24"/>
        </w:rPr>
        <w:t xml:space="preserve">Наредба </w:t>
      </w:r>
      <w:r w:rsidR="00CE763E" w:rsidRPr="004D0A81">
        <w:rPr>
          <w:rFonts w:ascii="Times New Roman" w:hAnsi="Times New Roman"/>
          <w:sz w:val="24"/>
        </w:rPr>
        <w:t xml:space="preserve">№ РД-02-20-2 </w:t>
      </w:r>
      <w:r w:rsidR="00CE763E">
        <w:rPr>
          <w:rFonts w:ascii="Times New Roman" w:hAnsi="Times New Roman"/>
          <w:sz w:val="24"/>
        </w:rPr>
        <w:t>от</w:t>
      </w:r>
      <w:r w:rsidR="00CE763E" w:rsidRPr="004D0A81">
        <w:rPr>
          <w:rFonts w:ascii="Times New Roman" w:hAnsi="Times New Roman"/>
          <w:sz w:val="24"/>
        </w:rPr>
        <w:t xml:space="preserve"> 20</w:t>
      </w:r>
      <w:r w:rsidR="00CE763E">
        <w:rPr>
          <w:rFonts w:ascii="Times New Roman" w:hAnsi="Times New Roman"/>
          <w:sz w:val="24"/>
        </w:rPr>
        <w:t>.12.2017г.</w:t>
      </w:r>
    </w:p>
    <w:p w:rsidR="000D20A7" w:rsidRPr="00400F3F" w:rsidRDefault="000D20A7" w:rsidP="000D20A7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400F3F">
        <w:rPr>
          <w:rFonts w:ascii="Times New Roman" w:hAnsi="Times New Roman"/>
          <w:sz w:val="24"/>
          <w:szCs w:val="24"/>
        </w:rPr>
        <w:t xml:space="preserve">Цел на изменението на ОУПО Русе е определяне на </w:t>
      </w:r>
      <w:r w:rsidR="00107706">
        <w:rPr>
          <w:rFonts w:ascii="Times New Roman" w:hAnsi="Times New Roman"/>
          <w:sz w:val="24"/>
          <w:szCs w:val="24"/>
        </w:rPr>
        <w:t xml:space="preserve">нови строителни граници, </w:t>
      </w:r>
      <w:r w:rsidRPr="00400F3F">
        <w:rPr>
          <w:rFonts w:ascii="Times New Roman" w:hAnsi="Times New Roman"/>
          <w:sz w:val="24"/>
          <w:szCs w:val="24"/>
        </w:rPr>
        <w:t xml:space="preserve"> </w:t>
      </w:r>
      <w:r w:rsidR="00107706">
        <w:rPr>
          <w:rFonts w:ascii="Times New Roman" w:hAnsi="Times New Roman"/>
          <w:sz w:val="24"/>
          <w:szCs w:val="24"/>
        </w:rPr>
        <w:t>обособени</w:t>
      </w:r>
      <w:r w:rsidRPr="00400F3F">
        <w:rPr>
          <w:rFonts w:ascii="Times New Roman" w:hAnsi="Times New Roman"/>
          <w:sz w:val="24"/>
          <w:szCs w:val="24"/>
        </w:rPr>
        <w:t xml:space="preserve"> в </w:t>
      </w:r>
      <w:r w:rsidR="00BF5E7E">
        <w:rPr>
          <w:rFonts w:ascii="Times New Roman" w:hAnsi="Times New Roman"/>
          <w:sz w:val="24"/>
          <w:szCs w:val="24"/>
        </w:rPr>
        <w:t>нови квартали</w:t>
      </w:r>
      <w:r w:rsidR="00107706">
        <w:rPr>
          <w:rFonts w:ascii="Times New Roman" w:hAnsi="Times New Roman"/>
          <w:sz w:val="24"/>
          <w:szCs w:val="24"/>
        </w:rPr>
        <w:t xml:space="preserve"> </w:t>
      </w:r>
      <w:r w:rsidRPr="00400F3F">
        <w:rPr>
          <w:rFonts w:ascii="Times New Roman" w:hAnsi="Times New Roman"/>
          <w:sz w:val="24"/>
          <w:szCs w:val="24"/>
        </w:rPr>
        <w:t xml:space="preserve">с </w:t>
      </w:r>
      <w:r w:rsidR="00BF5E7E">
        <w:rPr>
          <w:rFonts w:ascii="Times New Roman" w:hAnsi="Times New Roman"/>
          <w:sz w:val="24"/>
          <w:szCs w:val="24"/>
        </w:rPr>
        <w:t>Предварителния проект за ПУП</w:t>
      </w:r>
      <w:r w:rsidR="00107706">
        <w:rPr>
          <w:rFonts w:ascii="Times New Roman" w:hAnsi="Times New Roman"/>
          <w:sz w:val="24"/>
          <w:szCs w:val="24"/>
        </w:rPr>
        <w:t xml:space="preserve"> на с. Николово. Изменяйки </w:t>
      </w:r>
      <w:r w:rsidRPr="00400F3F">
        <w:rPr>
          <w:rFonts w:ascii="Times New Roman" w:hAnsi="Times New Roman"/>
          <w:sz w:val="24"/>
          <w:szCs w:val="24"/>
        </w:rPr>
        <w:t xml:space="preserve"> по този начин визираните </w:t>
      </w:r>
      <w:r w:rsidR="00107706">
        <w:rPr>
          <w:rFonts w:ascii="Times New Roman" w:hAnsi="Times New Roman"/>
          <w:sz w:val="24"/>
          <w:szCs w:val="24"/>
        </w:rPr>
        <w:t>граници</w:t>
      </w:r>
      <w:r w:rsidRPr="00400F3F">
        <w:rPr>
          <w:rFonts w:ascii="Times New Roman" w:hAnsi="Times New Roman"/>
          <w:sz w:val="24"/>
          <w:szCs w:val="24"/>
        </w:rPr>
        <w:t xml:space="preserve">, ще се създадат условията и необходимите предпоставки за осъществяване на </w:t>
      </w:r>
      <w:r w:rsidR="00107706">
        <w:rPr>
          <w:rFonts w:ascii="Times New Roman" w:hAnsi="Times New Roman"/>
          <w:sz w:val="24"/>
          <w:szCs w:val="24"/>
        </w:rPr>
        <w:t>по-цялостното ползване на имотите</w:t>
      </w:r>
      <w:r w:rsidRPr="00400F3F">
        <w:rPr>
          <w:rFonts w:ascii="Times New Roman" w:hAnsi="Times New Roman"/>
          <w:sz w:val="24"/>
          <w:szCs w:val="24"/>
        </w:rPr>
        <w:t xml:space="preserve">, които ще способстват за обществено-икономическото развитие на общината. </w:t>
      </w:r>
    </w:p>
    <w:p w:rsidR="000D20A7" w:rsidRDefault="000D20A7" w:rsidP="000D20A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изменението ще се създадат устройствени условия </w:t>
      </w:r>
      <w:r w:rsidRPr="00400F3F">
        <w:rPr>
          <w:rFonts w:ascii="Times New Roman" w:hAnsi="Times New Roman"/>
          <w:sz w:val="24"/>
          <w:szCs w:val="24"/>
        </w:rPr>
        <w:t>за изработване на подробни устройствени планове,</w:t>
      </w:r>
      <w:r>
        <w:rPr>
          <w:rFonts w:ascii="Times New Roman" w:hAnsi="Times New Roman"/>
          <w:sz w:val="24"/>
          <w:szCs w:val="24"/>
        </w:rPr>
        <w:t xml:space="preserve"> за развитието на техническата инфраструктура и ще се осигурят възможности за устройствени мероприятия, като разрешаване на строителство, представляващи основно общинско задължение.</w:t>
      </w:r>
    </w:p>
    <w:p w:rsidR="00BA16BD" w:rsidRPr="00E17428" w:rsidRDefault="000D20A7" w:rsidP="00F47DFB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 w:rsidR="00F47DFB" w:rsidRPr="00E17428">
        <w:rPr>
          <w:rFonts w:ascii="Times New Roman" w:hAnsi="Times New Roman"/>
          <w:sz w:val="24"/>
          <w:szCs w:val="24"/>
        </w:rPr>
        <w:t>С</w:t>
      </w:r>
      <w:r w:rsidR="00BA16BD" w:rsidRPr="00E17428">
        <w:rPr>
          <w:rFonts w:ascii="Times New Roman" w:hAnsi="Times New Roman"/>
          <w:sz w:val="24"/>
        </w:rPr>
        <w:t xml:space="preserve"> оглед на изложеното и на основание чл. 63, ал. 1 от Правилника за организацията и дейността на Общински съвет Русе, неговите комисии и взаимодействието му с общинската администрация, предлагам на Общински съвет да вземе следното</w:t>
      </w:r>
    </w:p>
    <w:p w:rsidR="00E22B3F" w:rsidRPr="006F1030" w:rsidRDefault="00E22B3F" w:rsidP="00BA16BD">
      <w:pPr>
        <w:tabs>
          <w:tab w:val="left" w:pos="709"/>
        </w:tabs>
        <w:jc w:val="both"/>
        <w:rPr>
          <w:rFonts w:ascii="Times New Roman" w:hAnsi="Times New Roman"/>
          <w:color w:val="00B0F0"/>
          <w:sz w:val="24"/>
        </w:rPr>
      </w:pPr>
    </w:p>
    <w:p w:rsidR="00057AC2" w:rsidRPr="00E22B3F" w:rsidRDefault="00BA16BD" w:rsidP="00057AC2">
      <w:pPr>
        <w:ind w:right="-154"/>
        <w:jc w:val="center"/>
        <w:rPr>
          <w:rFonts w:ascii="Times New Roman" w:hAnsi="Times New Roman"/>
          <w:b/>
          <w:bCs/>
          <w:sz w:val="24"/>
        </w:rPr>
      </w:pPr>
      <w:r w:rsidRPr="00E22B3F">
        <w:rPr>
          <w:rFonts w:ascii="Times New Roman" w:hAnsi="Times New Roman"/>
          <w:b/>
          <w:bCs/>
          <w:sz w:val="24"/>
        </w:rPr>
        <w:t xml:space="preserve"> </w:t>
      </w:r>
      <w:r w:rsidR="00057AC2" w:rsidRPr="00E22B3F">
        <w:rPr>
          <w:rFonts w:ascii="Times New Roman" w:hAnsi="Times New Roman"/>
          <w:b/>
          <w:bCs/>
          <w:sz w:val="24"/>
        </w:rPr>
        <w:t>Р Е Ш Е Н И Е:</w:t>
      </w:r>
    </w:p>
    <w:p w:rsidR="00057AC2" w:rsidRPr="00E22B3F" w:rsidRDefault="00057AC2" w:rsidP="00057AC2">
      <w:pPr>
        <w:ind w:right="-154"/>
        <w:jc w:val="both"/>
        <w:rPr>
          <w:rFonts w:ascii="Times New Roman" w:hAnsi="Times New Roman"/>
          <w:b/>
          <w:bCs/>
          <w:sz w:val="24"/>
        </w:rPr>
      </w:pPr>
    </w:p>
    <w:p w:rsidR="00F47DFB" w:rsidRPr="008951BE" w:rsidRDefault="00F47DFB" w:rsidP="00F47DF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951BE">
        <w:rPr>
          <w:rFonts w:ascii="Times New Roman" w:hAnsi="Times New Roman"/>
          <w:sz w:val="24"/>
          <w:szCs w:val="24"/>
        </w:rPr>
        <w:t xml:space="preserve">На основание чл. 21, ал. 2 от ЗМСМА, във връзка с чл. 21, ал. 1, т. 11 от ЗМСМА,  чл.  чл. 134, ал. 1, т. </w:t>
      </w:r>
      <w:r w:rsidR="00A7657F">
        <w:rPr>
          <w:rFonts w:ascii="Times New Roman" w:hAnsi="Times New Roman"/>
          <w:sz w:val="24"/>
          <w:szCs w:val="24"/>
        </w:rPr>
        <w:t xml:space="preserve">1 и </w:t>
      </w:r>
      <w:r w:rsidRPr="008951BE">
        <w:rPr>
          <w:rFonts w:ascii="Times New Roman" w:hAnsi="Times New Roman"/>
          <w:sz w:val="24"/>
          <w:szCs w:val="24"/>
        </w:rPr>
        <w:t xml:space="preserve">чл. </w:t>
      </w:r>
      <w:r w:rsidR="00A7657F">
        <w:rPr>
          <w:rFonts w:ascii="Times New Roman" w:hAnsi="Times New Roman"/>
          <w:sz w:val="24"/>
          <w:szCs w:val="24"/>
        </w:rPr>
        <w:t>124</w:t>
      </w:r>
      <w:r w:rsidRPr="008951BE">
        <w:rPr>
          <w:rFonts w:ascii="Times New Roman" w:hAnsi="Times New Roman"/>
          <w:sz w:val="24"/>
          <w:szCs w:val="24"/>
        </w:rPr>
        <w:t xml:space="preserve">, ал. </w:t>
      </w:r>
      <w:r w:rsidR="00A7657F">
        <w:rPr>
          <w:rFonts w:ascii="Times New Roman" w:hAnsi="Times New Roman"/>
          <w:sz w:val="24"/>
          <w:szCs w:val="24"/>
        </w:rPr>
        <w:t xml:space="preserve">1 </w:t>
      </w:r>
      <w:r w:rsidRPr="008951BE">
        <w:rPr>
          <w:rFonts w:ascii="Times New Roman" w:hAnsi="Times New Roman"/>
          <w:sz w:val="24"/>
          <w:szCs w:val="24"/>
        </w:rPr>
        <w:t>от ЗУТ, чл. 16, ал. 1</w:t>
      </w:r>
      <w:r w:rsidR="00E90CB8" w:rsidRPr="008951BE">
        <w:rPr>
          <w:rFonts w:ascii="Times New Roman" w:hAnsi="Times New Roman"/>
          <w:sz w:val="24"/>
          <w:szCs w:val="24"/>
        </w:rPr>
        <w:t>, т. 1</w:t>
      </w:r>
      <w:r w:rsidRPr="008951BE">
        <w:rPr>
          <w:rFonts w:ascii="Times New Roman" w:hAnsi="Times New Roman"/>
          <w:sz w:val="24"/>
          <w:szCs w:val="24"/>
        </w:rPr>
        <w:t xml:space="preserve"> и чл. </w:t>
      </w:r>
      <w:r w:rsidR="008951BE" w:rsidRPr="008951BE">
        <w:rPr>
          <w:rFonts w:ascii="Times New Roman" w:hAnsi="Times New Roman"/>
          <w:sz w:val="24"/>
          <w:szCs w:val="24"/>
        </w:rPr>
        <w:t>20</w:t>
      </w:r>
      <w:r w:rsidRPr="008951BE">
        <w:rPr>
          <w:rFonts w:ascii="Times New Roman" w:hAnsi="Times New Roman"/>
          <w:sz w:val="24"/>
          <w:szCs w:val="24"/>
        </w:rPr>
        <w:t xml:space="preserve"> от Наредба № 8/2001г. за обема и съдържанието на устройствените планове, Общински съвет – Русе </w:t>
      </w:r>
    </w:p>
    <w:p w:rsidR="00F47DFB" w:rsidRPr="00F47DFB" w:rsidRDefault="00F47DFB" w:rsidP="00F47DFB">
      <w:pPr>
        <w:ind w:left="2689" w:firstLine="851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47DFB" w:rsidRDefault="00F47DFB" w:rsidP="003E5E1D">
      <w:pPr>
        <w:jc w:val="center"/>
        <w:rPr>
          <w:rFonts w:ascii="Times New Roman" w:hAnsi="Times New Roman"/>
          <w:b/>
          <w:sz w:val="24"/>
          <w:szCs w:val="24"/>
        </w:rPr>
      </w:pPr>
      <w:r w:rsidRPr="00155C87">
        <w:rPr>
          <w:rFonts w:ascii="Times New Roman" w:hAnsi="Times New Roman"/>
          <w:b/>
          <w:sz w:val="24"/>
          <w:szCs w:val="24"/>
        </w:rPr>
        <w:t>РЕШИ:</w:t>
      </w:r>
    </w:p>
    <w:p w:rsidR="00B95FFA" w:rsidRPr="00155C87" w:rsidRDefault="00B95FFA" w:rsidP="003E5E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426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>Общинският съвет дава съгласие за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 xml:space="preserve">, в частта за строителните граници на с. Николово, </w:t>
      </w:r>
      <w:r w:rsidRPr="00155C87">
        <w:rPr>
          <w:rFonts w:ascii="Times New Roman" w:hAnsi="Times New Roman"/>
          <w:sz w:val="24"/>
          <w:szCs w:val="24"/>
        </w:rPr>
        <w:t>съгласно приложени</w:t>
      </w:r>
      <w:r>
        <w:rPr>
          <w:rFonts w:ascii="Times New Roman" w:hAnsi="Times New Roman"/>
          <w:sz w:val="24"/>
          <w:szCs w:val="24"/>
        </w:rPr>
        <w:t>ята</w:t>
      </w:r>
      <w:r w:rsidRPr="00155C87">
        <w:rPr>
          <w:rFonts w:ascii="Times New Roman" w:hAnsi="Times New Roman"/>
          <w:sz w:val="24"/>
          <w:szCs w:val="24"/>
        </w:rPr>
        <w:t xml:space="preserve"> за засегнатите </w:t>
      </w:r>
      <w:r>
        <w:rPr>
          <w:rFonts w:ascii="Times New Roman" w:hAnsi="Times New Roman"/>
          <w:sz w:val="24"/>
          <w:szCs w:val="24"/>
        </w:rPr>
        <w:t>квартали от Предварителния проект за ПУП на с. Николово.</w:t>
      </w:r>
    </w:p>
    <w:p w:rsidR="00B95FFA" w:rsidRPr="00155C87" w:rsidRDefault="00B95FFA" w:rsidP="00B95FFA">
      <w:pPr>
        <w:pStyle w:val="a3"/>
        <w:numPr>
          <w:ilvl w:val="0"/>
          <w:numId w:val="6"/>
        </w:numPr>
        <w:tabs>
          <w:tab w:val="left" w:pos="567"/>
        </w:tabs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55C87">
        <w:rPr>
          <w:rFonts w:ascii="Times New Roman" w:hAnsi="Times New Roman"/>
          <w:sz w:val="24"/>
          <w:szCs w:val="24"/>
        </w:rPr>
        <w:t xml:space="preserve"> Вълага на Кмета на Община Русе да предприеме последващите, съгласно ЗУТ действия, по възлагане изработването на проект за изменение на Общ устройствен план на Община Русе</w:t>
      </w:r>
      <w:r>
        <w:rPr>
          <w:rFonts w:ascii="Times New Roman" w:hAnsi="Times New Roman"/>
          <w:sz w:val="24"/>
          <w:szCs w:val="24"/>
        </w:rPr>
        <w:t>.</w:t>
      </w:r>
    </w:p>
    <w:p w:rsidR="00B95FFA" w:rsidRPr="00A7657F" w:rsidRDefault="00B95FFA" w:rsidP="00B95FFA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7657F">
        <w:rPr>
          <w:rFonts w:ascii="Times New Roman" w:hAnsi="Times New Roman"/>
          <w:sz w:val="24"/>
          <w:szCs w:val="24"/>
        </w:rPr>
        <w:t xml:space="preserve">На основание чл.124б, ал. 2 от ЗУТ това решение да се разгласи </w:t>
      </w:r>
      <w:r w:rsidRPr="00A7657F">
        <w:rPr>
          <w:rFonts w:ascii="Times New Roman" w:hAnsi="Times New Roman"/>
          <w:sz w:val="24"/>
          <w:szCs w:val="24"/>
          <w:lang w:val="x-none"/>
        </w:rPr>
        <w:t xml:space="preserve">с обявление, което се поставя на определените за това места в сградата на общината, района или кметството, както и на други подходящи места в съответната територия - предмет на плана, и се публикуват </w:t>
      </w:r>
      <w:r w:rsidRPr="00A7657F">
        <w:rPr>
          <w:rFonts w:ascii="Times New Roman" w:hAnsi="Times New Roman"/>
          <w:sz w:val="24"/>
          <w:szCs w:val="24"/>
          <w:lang w:val="x-none"/>
        </w:rPr>
        <w:lastRenderedPageBreak/>
        <w:t>на интернет страницата на общината.</w:t>
      </w:r>
    </w:p>
    <w:p w:rsidR="00B95FFA" w:rsidRPr="00784BBA" w:rsidRDefault="00B95FFA" w:rsidP="00B95FFA">
      <w:pPr>
        <w:pStyle w:val="a3"/>
        <w:tabs>
          <w:tab w:val="left" w:pos="1134"/>
        </w:tabs>
        <w:ind w:left="502"/>
        <w:jc w:val="both"/>
        <w:rPr>
          <w:rFonts w:ascii="Times New Roman" w:hAnsi="Times New Roman"/>
          <w:sz w:val="24"/>
          <w:szCs w:val="24"/>
        </w:rPr>
      </w:pPr>
    </w:p>
    <w:p w:rsidR="00781C9C" w:rsidRDefault="00B95FFA" w:rsidP="00114501">
      <w:pPr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b/>
          <w:sz w:val="24"/>
          <w:szCs w:val="24"/>
        </w:rPr>
        <w:t>ПРИЛОЖЕНИЯ:</w:t>
      </w:r>
      <w:r w:rsidRPr="00F1181E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="00114501">
        <w:rPr>
          <w:rFonts w:ascii="Times New Roman" w:hAnsi="Times New Roman"/>
          <w:sz w:val="24"/>
          <w:szCs w:val="24"/>
        </w:rPr>
        <w:tab/>
      </w:r>
      <w:r w:rsidR="00781C9C">
        <w:rPr>
          <w:rFonts w:ascii="Times New Roman" w:hAnsi="Times New Roman"/>
          <w:sz w:val="24"/>
          <w:szCs w:val="24"/>
        </w:rPr>
        <w:t>Решение № 14 от Прококол № 17/03.09.2025г. на ОЕСУТ</w:t>
      </w:r>
    </w:p>
    <w:p w:rsidR="00001171" w:rsidRDefault="00001171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Графични предложения за изменение на ОУПО Русе</w:t>
      </w:r>
      <w:r w:rsidRPr="00F1181E">
        <w:rPr>
          <w:rFonts w:ascii="Times New Roman" w:hAnsi="Times New Roman"/>
          <w:sz w:val="24"/>
          <w:szCs w:val="24"/>
        </w:rPr>
        <w:t xml:space="preserve"> </w:t>
      </w:r>
    </w:p>
    <w:p w:rsidR="00001171" w:rsidRDefault="00B95FFA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Графични предложения от </w:t>
      </w:r>
      <w:r w:rsidR="00F1181E" w:rsidRPr="00F1181E">
        <w:rPr>
          <w:rFonts w:ascii="Times New Roman" w:hAnsi="Times New Roman"/>
          <w:sz w:val="24"/>
          <w:szCs w:val="24"/>
        </w:rPr>
        <w:t xml:space="preserve">Предварителния проект за ПУП </w:t>
      </w:r>
    </w:p>
    <w:p w:rsidR="00B95FFA" w:rsidRPr="00F1181E" w:rsidRDefault="00F1181E" w:rsidP="00781C9C">
      <w:pPr>
        <w:ind w:left="2127" w:hanging="3"/>
        <w:jc w:val="both"/>
        <w:rPr>
          <w:rFonts w:ascii="Times New Roman" w:hAnsi="Times New Roman"/>
          <w:sz w:val="24"/>
          <w:szCs w:val="24"/>
        </w:rPr>
      </w:pPr>
      <w:r w:rsidRPr="00F1181E">
        <w:rPr>
          <w:rFonts w:ascii="Times New Roman" w:hAnsi="Times New Roman"/>
          <w:sz w:val="24"/>
          <w:szCs w:val="24"/>
        </w:rPr>
        <w:t xml:space="preserve">на с. </w:t>
      </w:r>
      <w:r w:rsidR="00114501">
        <w:rPr>
          <w:rFonts w:ascii="Times New Roman" w:hAnsi="Times New Roman"/>
          <w:sz w:val="24"/>
          <w:szCs w:val="24"/>
        </w:rPr>
        <w:t xml:space="preserve"> </w:t>
      </w:r>
      <w:r w:rsidRPr="00F1181E">
        <w:rPr>
          <w:rFonts w:ascii="Times New Roman" w:hAnsi="Times New Roman"/>
          <w:sz w:val="24"/>
          <w:szCs w:val="24"/>
        </w:rPr>
        <w:t>Николово</w:t>
      </w:r>
    </w:p>
    <w:p w:rsidR="00B95FFA" w:rsidRDefault="00B95FFA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1181E" w:rsidRDefault="00F1181E" w:rsidP="00B95FFA">
      <w:pPr>
        <w:pStyle w:val="a3"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057AC2" w:rsidRPr="00006DE9" w:rsidRDefault="00057AC2" w:rsidP="00057AC2">
      <w:pPr>
        <w:jc w:val="center"/>
        <w:rPr>
          <w:rFonts w:ascii="Times New Roman" w:hAnsi="Times New Roman"/>
          <w:b/>
          <w:sz w:val="24"/>
        </w:rPr>
      </w:pPr>
    </w:p>
    <w:p w:rsidR="00B031DF" w:rsidRPr="00B031DF" w:rsidRDefault="00B031DF" w:rsidP="00B031D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ВНОСИТЕЛ</w:t>
      </w:r>
    </w:p>
    <w:p w:rsidR="00A7657F" w:rsidRPr="00B031DF" w:rsidRDefault="00A7657F" w:rsidP="00A7657F">
      <w:pPr>
        <w:jc w:val="both"/>
        <w:rPr>
          <w:rFonts w:ascii="Times New Roman" w:hAnsi="Times New Roman"/>
          <w:b/>
          <w:sz w:val="24"/>
        </w:rPr>
      </w:pPr>
      <w:r w:rsidRPr="00B031DF">
        <w:rPr>
          <w:rFonts w:ascii="Times New Roman" w:hAnsi="Times New Roman"/>
          <w:b/>
          <w:sz w:val="24"/>
        </w:rPr>
        <w:t>инж. ЗДРАВКА ВЕЛИКОВА</w:t>
      </w:r>
    </w:p>
    <w:p w:rsidR="00B031DF" w:rsidRDefault="00A7657F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За </w:t>
      </w:r>
      <w:r w:rsidR="00B031DF" w:rsidRPr="00B031DF">
        <w:rPr>
          <w:rFonts w:ascii="Times New Roman" w:hAnsi="Times New Roman"/>
          <w:i/>
          <w:sz w:val="24"/>
        </w:rPr>
        <w:t>Кмет на Община Русе</w:t>
      </w:r>
    </w:p>
    <w:p w:rsidR="00A7657F" w:rsidRPr="00B031DF" w:rsidRDefault="00A7657F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Съгл. Заповед № РД-01-3210/08.10.2025г. на Кмета на Община Русе</w:t>
      </w:r>
    </w:p>
    <w:p w:rsidR="00B031DF" w:rsidRPr="00B031DF" w:rsidRDefault="00B031DF" w:rsidP="00B031DF">
      <w:pPr>
        <w:jc w:val="both"/>
        <w:rPr>
          <w:rFonts w:ascii="Times New Roman" w:hAnsi="Times New Roman"/>
          <w:i/>
          <w:sz w:val="24"/>
        </w:rPr>
      </w:pPr>
    </w:p>
    <w:p w:rsidR="00B031DF" w:rsidRPr="00B031DF" w:rsidRDefault="00667E6F" w:rsidP="00B031DF">
      <w:pPr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9C3C62" w:rsidRPr="00D840B2" w:rsidRDefault="009C3C62" w:rsidP="00B031DF">
      <w:pPr>
        <w:rPr>
          <w:rFonts w:ascii="Times New Roman" w:hAnsi="Times New Roman"/>
          <w:color w:val="FF0000"/>
          <w:sz w:val="24"/>
          <w:szCs w:val="24"/>
        </w:rPr>
      </w:pPr>
    </w:p>
    <w:sectPr w:rsidR="009C3C62" w:rsidRPr="00D840B2" w:rsidSect="00D840B2">
      <w:pgSz w:w="11918" w:h="16854"/>
      <w:pgMar w:top="1134" w:right="1077" w:bottom="1134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7"/>
    <w:multiLevelType w:val="multilevel"/>
    <w:tmpl w:val="A238A850"/>
    <w:name w:val="WW8Num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CA7B09"/>
    <w:multiLevelType w:val="hybridMultilevel"/>
    <w:tmpl w:val="C85859BE"/>
    <w:lvl w:ilvl="0" w:tplc="3C5873DA">
      <w:start w:val="50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557C33"/>
    <w:multiLevelType w:val="hybridMultilevel"/>
    <w:tmpl w:val="70B0A8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13A7A"/>
    <w:multiLevelType w:val="hybridMultilevel"/>
    <w:tmpl w:val="92044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349FE"/>
    <w:multiLevelType w:val="hybridMultilevel"/>
    <w:tmpl w:val="994EE3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72D6C"/>
    <w:multiLevelType w:val="hybridMultilevel"/>
    <w:tmpl w:val="8348E4FC"/>
    <w:lvl w:ilvl="0" w:tplc="FA320EDC">
      <w:start w:val="1"/>
      <w:numFmt w:val="decimal"/>
      <w:lvlText w:val="%1."/>
      <w:lvlJc w:val="left"/>
      <w:pPr>
        <w:ind w:left="1488" w:hanging="1128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49"/>
    <w:rsid w:val="00001171"/>
    <w:rsid w:val="00006DE9"/>
    <w:rsid w:val="000118DB"/>
    <w:rsid w:val="00024316"/>
    <w:rsid w:val="00026F6B"/>
    <w:rsid w:val="00026FA2"/>
    <w:rsid w:val="0005041A"/>
    <w:rsid w:val="00057AC2"/>
    <w:rsid w:val="0008246F"/>
    <w:rsid w:val="000B2A66"/>
    <w:rsid w:val="000B48B3"/>
    <w:rsid w:val="000D20A7"/>
    <w:rsid w:val="000E58B3"/>
    <w:rsid w:val="00107706"/>
    <w:rsid w:val="00114501"/>
    <w:rsid w:val="001659E8"/>
    <w:rsid w:val="0016700B"/>
    <w:rsid w:val="001D565F"/>
    <w:rsid w:val="001D7BD5"/>
    <w:rsid w:val="002242B9"/>
    <w:rsid w:val="0023226E"/>
    <w:rsid w:val="00237B30"/>
    <w:rsid w:val="00252C1C"/>
    <w:rsid w:val="002B3921"/>
    <w:rsid w:val="002C2500"/>
    <w:rsid w:val="002C312A"/>
    <w:rsid w:val="0032043C"/>
    <w:rsid w:val="00325CF0"/>
    <w:rsid w:val="00383853"/>
    <w:rsid w:val="0038572C"/>
    <w:rsid w:val="003910AF"/>
    <w:rsid w:val="003E5E1D"/>
    <w:rsid w:val="00425F91"/>
    <w:rsid w:val="0046336D"/>
    <w:rsid w:val="00470CEB"/>
    <w:rsid w:val="00491927"/>
    <w:rsid w:val="004B0C19"/>
    <w:rsid w:val="004C5D4B"/>
    <w:rsid w:val="004D0A81"/>
    <w:rsid w:val="004D5E19"/>
    <w:rsid w:val="004E224F"/>
    <w:rsid w:val="00572723"/>
    <w:rsid w:val="005848DD"/>
    <w:rsid w:val="005C32AA"/>
    <w:rsid w:val="005E572D"/>
    <w:rsid w:val="00602CDF"/>
    <w:rsid w:val="0061736B"/>
    <w:rsid w:val="0063446E"/>
    <w:rsid w:val="0063651E"/>
    <w:rsid w:val="00641C8E"/>
    <w:rsid w:val="006579D0"/>
    <w:rsid w:val="00667E6F"/>
    <w:rsid w:val="00671858"/>
    <w:rsid w:val="006864EA"/>
    <w:rsid w:val="006C4BD0"/>
    <w:rsid w:val="006D1596"/>
    <w:rsid w:val="006E3171"/>
    <w:rsid w:val="006F1030"/>
    <w:rsid w:val="0070190D"/>
    <w:rsid w:val="00722627"/>
    <w:rsid w:val="007543C0"/>
    <w:rsid w:val="00771F68"/>
    <w:rsid w:val="00781C9C"/>
    <w:rsid w:val="007D2B7F"/>
    <w:rsid w:val="007F72A3"/>
    <w:rsid w:val="0082540F"/>
    <w:rsid w:val="008326F1"/>
    <w:rsid w:val="008378F7"/>
    <w:rsid w:val="008472CD"/>
    <w:rsid w:val="008951BE"/>
    <w:rsid w:val="008A64D1"/>
    <w:rsid w:val="008B068A"/>
    <w:rsid w:val="008B4E3C"/>
    <w:rsid w:val="008B5AE6"/>
    <w:rsid w:val="008C6732"/>
    <w:rsid w:val="008D1513"/>
    <w:rsid w:val="009007AF"/>
    <w:rsid w:val="009071A5"/>
    <w:rsid w:val="009A376C"/>
    <w:rsid w:val="009B0198"/>
    <w:rsid w:val="009B3EAA"/>
    <w:rsid w:val="009C3C62"/>
    <w:rsid w:val="009D0322"/>
    <w:rsid w:val="009F1CA7"/>
    <w:rsid w:val="009F5AF1"/>
    <w:rsid w:val="00A051CE"/>
    <w:rsid w:val="00A221B2"/>
    <w:rsid w:val="00A41132"/>
    <w:rsid w:val="00A63B66"/>
    <w:rsid w:val="00A7657F"/>
    <w:rsid w:val="00AA60EC"/>
    <w:rsid w:val="00AF4681"/>
    <w:rsid w:val="00B031DF"/>
    <w:rsid w:val="00B30349"/>
    <w:rsid w:val="00B373E5"/>
    <w:rsid w:val="00B5093D"/>
    <w:rsid w:val="00B8722B"/>
    <w:rsid w:val="00B913CB"/>
    <w:rsid w:val="00B95FFA"/>
    <w:rsid w:val="00BA09DE"/>
    <w:rsid w:val="00BA16BD"/>
    <w:rsid w:val="00BD54A3"/>
    <w:rsid w:val="00BF5E7E"/>
    <w:rsid w:val="00BF67AE"/>
    <w:rsid w:val="00C4662E"/>
    <w:rsid w:val="00C46D06"/>
    <w:rsid w:val="00C75A37"/>
    <w:rsid w:val="00CE763E"/>
    <w:rsid w:val="00CF0789"/>
    <w:rsid w:val="00D43539"/>
    <w:rsid w:val="00D441F7"/>
    <w:rsid w:val="00D64B27"/>
    <w:rsid w:val="00D840B2"/>
    <w:rsid w:val="00DC6129"/>
    <w:rsid w:val="00DC6FA0"/>
    <w:rsid w:val="00DD6E06"/>
    <w:rsid w:val="00DE50FF"/>
    <w:rsid w:val="00DF1568"/>
    <w:rsid w:val="00E1484D"/>
    <w:rsid w:val="00E17428"/>
    <w:rsid w:val="00E22B3F"/>
    <w:rsid w:val="00E434D1"/>
    <w:rsid w:val="00E90CB8"/>
    <w:rsid w:val="00E91538"/>
    <w:rsid w:val="00E91C8C"/>
    <w:rsid w:val="00EA12D6"/>
    <w:rsid w:val="00EA4881"/>
    <w:rsid w:val="00EB3E8D"/>
    <w:rsid w:val="00EB7DD2"/>
    <w:rsid w:val="00EE0D55"/>
    <w:rsid w:val="00F029C7"/>
    <w:rsid w:val="00F1181E"/>
    <w:rsid w:val="00F346D0"/>
    <w:rsid w:val="00F47DFB"/>
    <w:rsid w:val="00FB2F35"/>
    <w:rsid w:val="00FB5CB8"/>
    <w:rsid w:val="00FE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EB246"/>
  <w15:chartTrackingRefBased/>
  <w15:docId w15:val="{4C6ECE92-1C80-4D23-8851-6D182232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80" w:line="240" w:lineRule="exact"/>
        <w:ind w:right="28"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49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  <w:style w:type="paragraph" w:styleId="1">
    <w:name w:val="heading 1"/>
    <w:basedOn w:val="a"/>
    <w:next w:val="a"/>
    <w:link w:val="10"/>
    <w:qFormat/>
    <w:rsid w:val="00BA16BD"/>
    <w:pPr>
      <w:keepNext/>
      <w:ind w:right="-154"/>
      <w:jc w:val="both"/>
      <w:outlineLvl w:val="0"/>
    </w:pPr>
    <w:rPr>
      <w:rFonts w:ascii="Times New Roman" w:hAnsi="Times New Roman"/>
      <w:b/>
      <w:bCs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0349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BA16BD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FontStyle18">
    <w:name w:val="Font Style18"/>
    <w:uiPriority w:val="99"/>
    <w:rsid w:val="00BA16BD"/>
    <w:rPr>
      <w:rFonts w:ascii="MS Reference Sans Serif" w:hAnsi="MS Reference Sans Serif" w:cs="MS Reference Sans Serif" w:hint="default"/>
      <w:sz w:val="24"/>
      <w:szCs w:val="24"/>
    </w:rPr>
  </w:style>
  <w:style w:type="paragraph" w:styleId="a4">
    <w:name w:val="No Spacing"/>
    <w:uiPriority w:val="1"/>
    <w:qFormat/>
    <w:rsid w:val="008D1513"/>
    <w:pPr>
      <w:spacing w:after="0" w:line="240" w:lineRule="auto"/>
      <w:ind w:right="0" w:firstLine="0"/>
      <w:jc w:val="left"/>
    </w:pPr>
    <w:rPr>
      <w:rFonts w:ascii="Tahoma" w:eastAsia="Times New Roman" w:hAnsi="Tahoma" w:cs="Times New Roman"/>
      <w:sz w:val="2"/>
      <w:szCs w:val="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p.angelova</dc:creator>
  <cp:keywords/>
  <dc:description/>
  <cp:lastModifiedBy>p.hristova</cp:lastModifiedBy>
  <cp:revision>2</cp:revision>
  <dcterms:created xsi:type="dcterms:W3CDTF">2025-10-13T13:45:00Z</dcterms:created>
  <dcterms:modified xsi:type="dcterms:W3CDTF">2025-10-13T13:45:00Z</dcterms:modified>
</cp:coreProperties>
</file>